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C4" w:rsidRDefault="00AD1568">
      <w:pPr>
        <w:rPr>
          <w:sz w:val="16"/>
          <w:szCs w:val="1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635760" cy="978535"/>
            <wp:effectExtent l="0" t="0" r="254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C4" w:rsidRDefault="00EF34C4">
      <w:pPr>
        <w:rPr>
          <w:sz w:val="16"/>
          <w:szCs w:val="16"/>
        </w:rPr>
      </w:pPr>
    </w:p>
    <w:p w:rsidR="00EF34C4" w:rsidRDefault="00EF34C4">
      <w:pPr>
        <w:rPr>
          <w:sz w:val="16"/>
          <w:szCs w:val="16"/>
        </w:rPr>
      </w:pPr>
    </w:p>
    <w:p w:rsidR="00EF34C4" w:rsidRDefault="00EF34C4">
      <w:pPr>
        <w:rPr>
          <w:sz w:val="16"/>
          <w:szCs w:val="16"/>
        </w:rPr>
      </w:pPr>
    </w:p>
    <w:p w:rsidR="00A9230A" w:rsidRPr="005003E6" w:rsidRDefault="00042238" w:rsidP="00042238">
      <w:pPr>
        <w:ind w:left="708" w:firstLine="708"/>
        <w:rPr>
          <w:rFonts w:cs="Times New Roman"/>
          <w:b/>
          <w:sz w:val="28"/>
          <w:szCs w:val="28"/>
        </w:rPr>
      </w:pPr>
      <w:r w:rsidRPr="005003E6">
        <w:rPr>
          <w:b/>
          <w:sz w:val="28"/>
          <w:szCs w:val="28"/>
        </w:rPr>
        <w:t>Region</w:t>
      </w:r>
      <w:r w:rsidR="0074601C">
        <w:rPr>
          <w:b/>
          <w:sz w:val="28"/>
          <w:szCs w:val="28"/>
        </w:rPr>
        <w:t>ale r</w:t>
      </w:r>
      <w:r w:rsidR="00F520A8">
        <w:rPr>
          <w:b/>
          <w:sz w:val="28"/>
          <w:szCs w:val="28"/>
        </w:rPr>
        <w:t>efereeravond  donderdag 2</w:t>
      </w:r>
      <w:r w:rsidR="005816E0">
        <w:rPr>
          <w:b/>
          <w:sz w:val="28"/>
          <w:szCs w:val="28"/>
        </w:rPr>
        <w:t>8 maart  2019</w:t>
      </w:r>
    </w:p>
    <w:p w:rsidR="00A9230A" w:rsidRDefault="00A9230A">
      <w:pPr>
        <w:rPr>
          <w:rFonts w:cs="Times New Roman"/>
          <w:sz w:val="16"/>
          <w:szCs w:val="16"/>
        </w:rPr>
      </w:pPr>
    </w:p>
    <w:p w:rsidR="00A9230A" w:rsidRPr="0040357C" w:rsidRDefault="0040357C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proofErr w:type="spellStart"/>
      <w:r w:rsidR="00197016">
        <w:rPr>
          <w:rFonts w:cs="Times New Roman"/>
          <w:b/>
          <w:sz w:val="28"/>
          <w:szCs w:val="28"/>
        </w:rPr>
        <w:t>TheaterHotel</w:t>
      </w:r>
      <w:proofErr w:type="spellEnd"/>
      <w:r w:rsidR="00197016">
        <w:rPr>
          <w:rFonts w:cs="Times New Roman"/>
          <w:b/>
          <w:sz w:val="28"/>
          <w:szCs w:val="28"/>
        </w:rPr>
        <w:t xml:space="preserve"> </w:t>
      </w:r>
      <w:r w:rsidR="00394C20">
        <w:rPr>
          <w:rFonts w:cs="Times New Roman"/>
          <w:b/>
          <w:sz w:val="28"/>
          <w:szCs w:val="28"/>
        </w:rPr>
        <w:t xml:space="preserve">De </w:t>
      </w:r>
      <w:r w:rsidR="00197016">
        <w:rPr>
          <w:rFonts w:cs="Times New Roman"/>
          <w:b/>
          <w:sz w:val="28"/>
          <w:szCs w:val="28"/>
        </w:rPr>
        <w:t>Oranjerie</w:t>
      </w:r>
      <w:r w:rsidRPr="0040357C">
        <w:rPr>
          <w:rFonts w:cs="Times New Roman"/>
          <w:b/>
          <w:sz w:val="28"/>
          <w:szCs w:val="28"/>
        </w:rPr>
        <w:t xml:space="preserve"> </w:t>
      </w:r>
      <w:r w:rsidR="00E3115B">
        <w:rPr>
          <w:rFonts w:cs="Times New Roman"/>
          <w:b/>
          <w:sz w:val="28"/>
          <w:szCs w:val="28"/>
        </w:rPr>
        <w:t xml:space="preserve">te </w:t>
      </w:r>
      <w:r w:rsidRPr="0040357C">
        <w:rPr>
          <w:rFonts w:cs="Times New Roman"/>
          <w:b/>
          <w:sz w:val="28"/>
          <w:szCs w:val="28"/>
        </w:rPr>
        <w:t>Roermond</w:t>
      </w:r>
    </w:p>
    <w:p w:rsidR="0040357C" w:rsidRDefault="0040357C">
      <w:pPr>
        <w:rPr>
          <w:sz w:val="16"/>
          <w:szCs w:val="16"/>
        </w:rPr>
      </w:pPr>
    </w:p>
    <w:p w:rsidR="0040357C" w:rsidRDefault="0040357C">
      <w:pPr>
        <w:rPr>
          <w:sz w:val="16"/>
          <w:szCs w:val="16"/>
        </w:rPr>
      </w:pPr>
    </w:p>
    <w:p w:rsidR="0040357C" w:rsidRDefault="0040357C">
      <w:pPr>
        <w:rPr>
          <w:sz w:val="16"/>
          <w:szCs w:val="16"/>
        </w:rPr>
      </w:pPr>
    </w:p>
    <w:p w:rsidR="0040357C" w:rsidRDefault="0040357C">
      <w:pPr>
        <w:rPr>
          <w:sz w:val="16"/>
          <w:szCs w:val="16"/>
        </w:rPr>
      </w:pPr>
    </w:p>
    <w:p w:rsidR="00A9230A" w:rsidRDefault="00A9230A">
      <w:pPr>
        <w:rPr>
          <w:sz w:val="16"/>
          <w:szCs w:val="16"/>
        </w:rPr>
      </w:pPr>
      <w:r>
        <w:rPr>
          <w:sz w:val="16"/>
          <w:szCs w:val="16"/>
        </w:rPr>
        <w:t>Geachte collegae</w:t>
      </w:r>
      <w:r w:rsidR="00C83A77">
        <w:rPr>
          <w:sz w:val="16"/>
          <w:szCs w:val="16"/>
        </w:rPr>
        <w:t>,</w:t>
      </w:r>
    </w:p>
    <w:p w:rsidR="00A9230A" w:rsidRDefault="00A9230A">
      <w:pPr>
        <w:rPr>
          <w:sz w:val="16"/>
          <w:szCs w:val="16"/>
        </w:rPr>
      </w:pPr>
    </w:p>
    <w:p w:rsidR="00A9230A" w:rsidRDefault="00A9230A">
      <w:pPr>
        <w:rPr>
          <w:sz w:val="16"/>
          <w:szCs w:val="16"/>
        </w:rPr>
      </w:pPr>
    </w:p>
    <w:p w:rsidR="00394C20" w:rsidRDefault="00A9230A">
      <w:pPr>
        <w:rPr>
          <w:sz w:val="16"/>
          <w:szCs w:val="16"/>
        </w:rPr>
      </w:pPr>
      <w:r>
        <w:rPr>
          <w:sz w:val="16"/>
          <w:szCs w:val="16"/>
        </w:rPr>
        <w:t>De refereeravonde</w:t>
      </w:r>
      <w:r w:rsidR="001D4A07">
        <w:rPr>
          <w:sz w:val="16"/>
          <w:szCs w:val="16"/>
        </w:rPr>
        <w:t xml:space="preserve">n van opleidingscluster </w:t>
      </w:r>
      <w:r>
        <w:rPr>
          <w:sz w:val="16"/>
          <w:szCs w:val="16"/>
        </w:rPr>
        <w:t xml:space="preserve">Maastricht Heerlen Eindhoven waren vorig jaar </w:t>
      </w:r>
      <w:r w:rsidR="008B644B">
        <w:rPr>
          <w:sz w:val="16"/>
          <w:szCs w:val="16"/>
        </w:rPr>
        <w:t xml:space="preserve">weer </w:t>
      </w:r>
      <w:r>
        <w:rPr>
          <w:sz w:val="16"/>
          <w:szCs w:val="16"/>
        </w:rPr>
        <w:t xml:space="preserve">een succes met een goede </w:t>
      </w:r>
      <w:proofErr w:type="spellStart"/>
      <w:r>
        <w:rPr>
          <w:sz w:val="16"/>
          <w:szCs w:val="16"/>
        </w:rPr>
        <w:t>attendance</w:t>
      </w:r>
      <w:proofErr w:type="spellEnd"/>
      <w:r>
        <w:rPr>
          <w:sz w:val="16"/>
          <w:szCs w:val="16"/>
        </w:rPr>
        <w:t xml:space="preserve">. </w:t>
      </w:r>
    </w:p>
    <w:p w:rsidR="00394C20" w:rsidRDefault="00696346">
      <w:pPr>
        <w:rPr>
          <w:sz w:val="16"/>
          <w:szCs w:val="16"/>
        </w:rPr>
      </w:pPr>
      <w:r>
        <w:rPr>
          <w:sz w:val="16"/>
          <w:szCs w:val="16"/>
        </w:rPr>
        <w:t>In 201</w:t>
      </w:r>
      <w:r w:rsidR="005816E0">
        <w:rPr>
          <w:sz w:val="16"/>
          <w:szCs w:val="16"/>
        </w:rPr>
        <w:t>9</w:t>
      </w:r>
      <w:r>
        <w:rPr>
          <w:sz w:val="16"/>
          <w:szCs w:val="16"/>
        </w:rPr>
        <w:t xml:space="preserve"> zullen we deze </w:t>
      </w:r>
      <w:r w:rsidR="00625490">
        <w:rPr>
          <w:sz w:val="16"/>
          <w:szCs w:val="16"/>
        </w:rPr>
        <w:t xml:space="preserve">traditie </w:t>
      </w:r>
      <w:r>
        <w:rPr>
          <w:sz w:val="16"/>
          <w:szCs w:val="16"/>
        </w:rPr>
        <w:t>weer voortzetten</w:t>
      </w:r>
      <w:r w:rsidR="00A9230A">
        <w:rPr>
          <w:sz w:val="16"/>
          <w:szCs w:val="16"/>
        </w:rPr>
        <w:t xml:space="preserve">. De beurt is </w:t>
      </w:r>
      <w:r w:rsidR="00F520A8">
        <w:rPr>
          <w:sz w:val="16"/>
          <w:szCs w:val="16"/>
        </w:rPr>
        <w:t xml:space="preserve">nu weer aan Eindhoven. </w:t>
      </w:r>
    </w:p>
    <w:p w:rsidR="00394C20" w:rsidRDefault="005816E0">
      <w:pPr>
        <w:rPr>
          <w:sz w:val="16"/>
          <w:szCs w:val="16"/>
        </w:rPr>
      </w:pPr>
      <w:r>
        <w:rPr>
          <w:sz w:val="16"/>
          <w:szCs w:val="16"/>
        </w:rPr>
        <w:t xml:space="preserve">De avonden zullen gehouden worden in </w:t>
      </w:r>
      <w:r w:rsidR="00F520A8">
        <w:rPr>
          <w:sz w:val="16"/>
          <w:szCs w:val="16"/>
        </w:rPr>
        <w:t xml:space="preserve"> ‘</w:t>
      </w:r>
      <w:proofErr w:type="spellStart"/>
      <w:r w:rsidR="00197016">
        <w:rPr>
          <w:sz w:val="16"/>
          <w:szCs w:val="16"/>
        </w:rPr>
        <w:t>TheaterHotel</w:t>
      </w:r>
      <w:proofErr w:type="spellEnd"/>
      <w:r w:rsidR="00394C20">
        <w:rPr>
          <w:sz w:val="16"/>
          <w:szCs w:val="16"/>
        </w:rPr>
        <w:t xml:space="preserve"> De</w:t>
      </w:r>
      <w:r w:rsidR="00197016">
        <w:rPr>
          <w:sz w:val="16"/>
          <w:szCs w:val="16"/>
        </w:rPr>
        <w:t xml:space="preserve"> Oranjerie’ </w:t>
      </w:r>
      <w:r w:rsidR="00197016" w:rsidRPr="00197016">
        <w:rPr>
          <w:rStyle w:val="xbe"/>
          <w:sz w:val="16"/>
          <w:szCs w:val="16"/>
        </w:rPr>
        <w:t>Kloosterwandplein 12-16, 6041 JA</w:t>
      </w:r>
      <w:r w:rsidR="00197016">
        <w:rPr>
          <w:rStyle w:val="xbe"/>
        </w:rPr>
        <w:t xml:space="preserve"> </w:t>
      </w:r>
      <w:r w:rsidR="00197016">
        <w:rPr>
          <w:sz w:val="16"/>
          <w:szCs w:val="16"/>
        </w:rPr>
        <w:t>te R</w:t>
      </w:r>
      <w:r w:rsidR="00A9230A">
        <w:rPr>
          <w:sz w:val="16"/>
          <w:szCs w:val="16"/>
        </w:rPr>
        <w:t xml:space="preserve">oermond. </w:t>
      </w:r>
    </w:p>
    <w:p w:rsidR="00A9230A" w:rsidRDefault="00A9230A">
      <w:pPr>
        <w:rPr>
          <w:sz w:val="16"/>
          <w:szCs w:val="16"/>
        </w:rPr>
      </w:pPr>
      <w:r>
        <w:rPr>
          <w:sz w:val="16"/>
          <w:szCs w:val="16"/>
        </w:rPr>
        <w:t xml:space="preserve">Dit </w:t>
      </w:r>
      <w:r w:rsidR="001D4A07">
        <w:rPr>
          <w:sz w:val="16"/>
          <w:szCs w:val="16"/>
        </w:rPr>
        <w:t>is zowel vanuit Noord Brabant als</w:t>
      </w:r>
      <w:r>
        <w:rPr>
          <w:sz w:val="16"/>
          <w:szCs w:val="16"/>
        </w:rPr>
        <w:t xml:space="preserve"> vanuit Zuid Limburg goed te bereizen . </w:t>
      </w:r>
    </w:p>
    <w:p w:rsidR="00A9230A" w:rsidRDefault="00A9230A">
      <w:pPr>
        <w:rPr>
          <w:sz w:val="16"/>
          <w:szCs w:val="16"/>
        </w:rPr>
      </w:pPr>
    </w:p>
    <w:p w:rsidR="00394C20" w:rsidRDefault="00394C20">
      <w:pPr>
        <w:rPr>
          <w:sz w:val="16"/>
          <w:szCs w:val="16"/>
        </w:rPr>
      </w:pPr>
    </w:p>
    <w:p w:rsidR="00A9230A" w:rsidRDefault="00A9230A">
      <w:pPr>
        <w:rPr>
          <w:sz w:val="16"/>
          <w:szCs w:val="16"/>
        </w:rPr>
      </w:pPr>
      <w:r>
        <w:rPr>
          <w:sz w:val="16"/>
          <w:szCs w:val="16"/>
        </w:rPr>
        <w:t xml:space="preserve">Op </w:t>
      </w:r>
      <w:r w:rsidR="005816E0">
        <w:rPr>
          <w:sz w:val="16"/>
          <w:szCs w:val="16"/>
        </w:rPr>
        <w:t>donderdag 28 maart 2019</w:t>
      </w:r>
      <w:r w:rsidR="00696346">
        <w:rPr>
          <w:sz w:val="16"/>
          <w:szCs w:val="16"/>
        </w:rPr>
        <w:t xml:space="preserve"> </w:t>
      </w:r>
      <w:r>
        <w:rPr>
          <w:sz w:val="16"/>
          <w:szCs w:val="16"/>
        </w:rPr>
        <w:t>zal er een regionale refereeravond worden georganise</w:t>
      </w:r>
      <w:r w:rsidR="000718EC">
        <w:rPr>
          <w:sz w:val="16"/>
          <w:szCs w:val="16"/>
        </w:rPr>
        <w:t>erd over het volgende onderwerp:</w:t>
      </w:r>
      <w:r>
        <w:rPr>
          <w:sz w:val="16"/>
          <w:szCs w:val="16"/>
        </w:rPr>
        <w:t xml:space="preserve">  </w:t>
      </w:r>
    </w:p>
    <w:p w:rsidR="00394C20" w:rsidRDefault="00394C20">
      <w:pPr>
        <w:rPr>
          <w:sz w:val="16"/>
          <w:szCs w:val="16"/>
        </w:rPr>
      </w:pPr>
    </w:p>
    <w:p w:rsidR="00A9230A" w:rsidRDefault="00A9230A">
      <w:pPr>
        <w:rPr>
          <w:sz w:val="16"/>
          <w:szCs w:val="16"/>
        </w:rPr>
      </w:pPr>
    </w:p>
    <w:p w:rsidR="00A9230A" w:rsidRPr="00AD1568" w:rsidRDefault="00696346" w:rsidP="00B75FA8">
      <w:pPr>
        <w:ind w:firstLine="708"/>
        <w:rPr>
          <w:rFonts w:cs="Times New Roman"/>
          <w:b/>
          <w:i/>
          <w:sz w:val="20"/>
          <w:szCs w:val="20"/>
        </w:rPr>
      </w:pPr>
      <w:r w:rsidRPr="00AD1568">
        <w:rPr>
          <w:b/>
          <w:i/>
          <w:sz w:val="20"/>
          <w:szCs w:val="20"/>
        </w:rPr>
        <w:t>“</w:t>
      </w:r>
      <w:r w:rsidR="005816E0">
        <w:rPr>
          <w:b/>
          <w:i/>
          <w:sz w:val="20"/>
          <w:szCs w:val="20"/>
        </w:rPr>
        <w:t>Raakvlakken aan urologie, onze ‘ non-</w:t>
      </w:r>
      <w:proofErr w:type="spellStart"/>
      <w:r w:rsidR="005816E0">
        <w:rPr>
          <w:b/>
          <w:i/>
          <w:sz w:val="20"/>
          <w:szCs w:val="20"/>
        </w:rPr>
        <w:t>core</w:t>
      </w:r>
      <w:proofErr w:type="spellEnd"/>
      <w:r w:rsidR="005816E0">
        <w:rPr>
          <w:b/>
          <w:i/>
          <w:sz w:val="20"/>
          <w:szCs w:val="20"/>
        </w:rPr>
        <w:t>’  business</w:t>
      </w:r>
      <w:r w:rsidR="00F520A8">
        <w:rPr>
          <w:b/>
          <w:i/>
          <w:sz w:val="20"/>
          <w:szCs w:val="20"/>
        </w:rPr>
        <w:t xml:space="preserve"> </w:t>
      </w:r>
      <w:r w:rsidRPr="00AD1568">
        <w:rPr>
          <w:b/>
          <w:i/>
          <w:sz w:val="20"/>
          <w:szCs w:val="20"/>
        </w:rPr>
        <w:t xml:space="preserve"> “</w:t>
      </w:r>
    </w:p>
    <w:p w:rsidR="00A9230A" w:rsidRDefault="00A9230A" w:rsidP="00AD0B0C">
      <w:pPr>
        <w:ind w:left="1416" w:hanging="1416"/>
        <w:rPr>
          <w:rFonts w:cs="Times New Roman"/>
          <w:b/>
          <w:sz w:val="20"/>
          <w:szCs w:val="20"/>
        </w:rPr>
      </w:pPr>
    </w:p>
    <w:p w:rsidR="00394C20" w:rsidRPr="00AD1568" w:rsidRDefault="00394C20" w:rsidP="00AD0B0C">
      <w:pPr>
        <w:ind w:left="1416" w:hanging="1416"/>
        <w:rPr>
          <w:rFonts w:cs="Times New Roman"/>
          <w:b/>
          <w:sz w:val="20"/>
          <w:szCs w:val="20"/>
        </w:rPr>
      </w:pPr>
    </w:p>
    <w:p w:rsidR="00F520A8" w:rsidRDefault="005816E0" w:rsidP="00B409E1">
      <w:pPr>
        <w:rPr>
          <w:sz w:val="16"/>
          <w:szCs w:val="16"/>
        </w:rPr>
      </w:pPr>
      <w:r>
        <w:rPr>
          <w:sz w:val="16"/>
          <w:szCs w:val="16"/>
        </w:rPr>
        <w:t>Als uroloog krijgen we steeds meer te maken met allerlei zaken die zich rondom ons afspelen</w:t>
      </w:r>
      <w:r w:rsidR="00B409E1">
        <w:rPr>
          <w:sz w:val="16"/>
          <w:szCs w:val="16"/>
        </w:rPr>
        <w:t xml:space="preserve">, technische vernieuwingen, andere behandelopties, en </w:t>
      </w:r>
      <w:r w:rsidR="00EC4F8C">
        <w:rPr>
          <w:sz w:val="16"/>
          <w:szCs w:val="16"/>
        </w:rPr>
        <w:t xml:space="preserve">urologische complicaties bij colorectaal chirurgische interventies </w:t>
      </w:r>
      <w:r w:rsidR="00B409E1">
        <w:rPr>
          <w:sz w:val="16"/>
          <w:szCs w:val="16"/>
        </w:rPr>
        <w:t xml:space="preserve"> Deze avond is bedoel</w:t>
      </w:r>
      <w:r w:rsidR="00B73A65">
        <w:rPr>
          <w:sz w:val="16"/>
          <w:szCs w:val="16"/>
        </w:rPr>
        <w:t>d</w:t>
      </w:r>
      <w:r w:rsidR="00B409E1">
        <w:rPr>
          <w:sz w:val="16"/>
          <w:szCs w:val="16"/>
        </w:rPr>
        <w:t xml:space="preserve"> om uw kennis te verruimen rondom deze zaken.</w:t>
      </w:r>
    </w:p>
    <w:p w:rsidR="00F520A8" w:rsidRDefault="00F520A8" w:rsidP="00AD0B0C">
      <w:pPr>
        <w:ind w:left="1416" w:hanging="1416"/>
        <w:rPr>
          <w:sz w:val="16"/>
          <w:szCs w:val="16"/>
        </w:rPr>
      </w:pPr>
    </w:p>
    <w:p w:rsidR="00A9230A" w:rsidRDefault="00F520A8" w:rsidP="00AD0B0C">
      <w:pPr>
        <w:ind w:left="1416" w:hanging="141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9230A">
        <w:rPr>
          <w:sz w:val="16"/>
          <w:szCs w:val="16"/>
        </w:rPr>
        <w:t xml:space="preserve">Hoop van harte u weer in grote getalen te zien </w:t>
      </w:r>
      <w:r w:rsidR="00197016">
        <w:rPr>
          <w:sz w:val="16"/>
          <w:szCs w:val="16"/>
        </w:rPr>
        <w:t xml:space="preserve">in </w:t>
      </w:r>
      <w:proofErr w:type="spellStart"/>
      <w:r w:rsidR="00197016">
        <w:rPr>
          <w:sz w:val="16"/>
          <w:szCs w:val="16"/>
        </w:rPr>
        <w:t>TheaterHotel</w:t>
      </w:r>
      <w:proofErr w:type="spellEnd"/>
      <w:r w:rsidR="00197016">
        <w:rPr>
          <w:sz w:val="16"/>
          <w:szCs w:val="16"/>
        </w:rPr>
        <w:t xml:space="preserve"> </w:t>
      </w:r>
      <w:r w:rsidR="00C83A77">
        <w:rPr>
          <w:sz w:val="16"/>
          <w:szCs w:val="16"/>
        </w:rPr>
        <w:t xml:space="preserve"> De </w:t>
      </w:r>
      <w:r w:rsidR="00197016">
        <w:rPr>
          <w:sz w:val="16"/>
          <w:szCs w:val="16"/>
        </w:rPr>
        <w:t xml:space="preserve">Oranjerie. </w:t>
      </w:r>
      <w:r w:rsidR="00A9230A">
        <w:rPr>
          <w:sz w:val="16"/>
          <w:szCs w:val="16"/>
        </w:rPr>
        <w:t xml:space="preserve"> </w:t>
      </w:r>
    </w:p>
    <w:p w:rsidR="00A9230A" w:rsidRDefault="00A9230A" w:rsidP="00AD0B0C">
      <w:pPr>
        <w:ind w:left="1416" w:hanging="1416"/>
        <w:rPr>
          <w:sz w:val="16"/>
          <w:szCs w:val="16"/>
        </w:rPr>
      </w:pPr>
    </w:p>
    <w:p w:rsidR="007D29AA" w:rsidRDefault="007D29AA" w:rsidP="00AD0B0C">
      <w:pPr>
        <w:ind w:left="1416" w:hanging="1416"/>
        <w:rPr>
          <w:sz w:val="16"/>
          <w:szCs w:val="16"/>
        </w:rPr>
      </w:pPr>
    </w:p>
    <w:p w:rsidR="007D29AA" w:rsidRDefault="007D29AA" w:rsidP="00AD0B0C">
      <w:pPr>
        <w:ind w:left="1416" w:hanging="1416"/>
        <w:rPr>
          <w:sz w:val="16"/>
          <w:szCs w:val="16"/>
        </w:rPr>
      </w:pPr>
    </w:p>
    <w:p w:rsidR="00A9230A" w:rsidRDefault="00A9230A" w:rsidP="00AD0B0C">
      <w:pPr>
        <w:ind w:left="1416" w:hanging="1416"/>
        <w:rPr>
          <w:sz w:val="16"/>
          <w:szCs w:val="16"/>
        </w:rPr>
      </w:pPr>
      <w:r>
        <w:rPr>
          <w:sz w:val="16"/>
          <w:szCs w:val="16"/>
        </w:rPr>
        <w:t>Met vriendelijke groet</w:t>
      </w:r>
    </w:p>
    <w:p w:rsidR="00A9230A" w:rsidRDefault="00A9230A" w:rsidP="00AD0B0C">
      <w:pPr>
        <w:ind w:left="1416" w:hanging="1416"/>
        <w:rPr>
          <w:sz w:val="16"/>
          <w:szCs w:val="16"/>
        </w:rPr>
      </w:pPr>
    </w:p>
    <w:p w:rsidR="00A9230A" w:rsidRDefault="00A9230A" w:rsidP="00AD0B0C">
      <w:pPr>
        <w:ind w:left="1416" w:hanging="1416"/>
        <w:rPr>
          <w:sz w:val="16"/>
          <w:szCs w:val="16"/>
        </w:rPr>
      </w:pPr>
    </w:p>
    <w:p w:rsidR="00A9230A" w:rsidRDefault="00A9230A" w:rsidP="00AD0B0C">
      <w:pPr>
        <w:ind w:left="1416" w:hanging="1416"/>
        <w:rPr>
          <w:sz w:val="16"/>
          <w:szCs w:val="16"/>
        </w:rPr>
      </w:pPr>
    </w:p>
    <w:p w:rsidR="00A9230A" w:rsidRDefault="00A9230A" w:rsidP="00AD0B0C">
      <w:pPr>
        <w:ind w:left="1416" w:hanging="1416"/>
        <w:rPr>
          <w:sz w:val="16"/>
          <w:szCs w:val="16"/>
        </w:rPr>
      </w:pPr>
      <w:r>
        <w:rPr>
          <w:sz w:val="16"/>
          <w:szCs w:val="16"/>
        </w:rPr>
        <w:t>Dr</w:t>
      </w:r>
      <w:r w:rsidR="004723F6">
        <w:rPr>
          <w:sz w:val="16"/>
          <w:szCs w:val="16"/>
        </w:rPr>
        <w:t xml:space="preserve">. </w:t>
      </w:r>
      <w:r w:rsidR="005816E0">
        <w:rPr>
          <w:sz w:val="16"/>
          <w:szCs w:val="16"/>
        </w:rPr>
        <w:t xml:space="preserve"> Wout Scheepens</w:t>
      </w:r>
      <w:r>
        <w:rPr>
          <w:sz w:val="16"/>
          <w:szCs w:val="16"/>
        </w:rPr>
        <w:t xml:space="preserve">, uroloog </w:t>
      </w:r>
    </w:p>
    <w:p w:rsidR="00DC04E2" w:rsidRDefault="00DC04E2" w:rsidP="00AD0B0C">
      <w:pPr>
        <w:ind w:left="1416" w:hanging="1416"/>
        <w:rPr>
          <w:sz w:val="16"/>
          <w:szCs w:val="16"/>
        </w:rPr>
      </w:pPr>
    </w:p>
    <w:p w:rsidR="00DC04E2" w:rsidRPr="00AD0B0C" w:rsidRDefault="00DC04E2" w:rsidP="00AD0B0C">
      <w:pPr>
        <w:ind w:left="1416" w:hanging="1416"/>
        <w:rPr>
          <w:rFonts w:cs="Times New Roman"/>
          <w:sz w:val="16"/>
          <w:szCs w:val="16"/>
        </w:rPr>
      </w:pPr>
    </w:p>
    <w:p w:rsidR="00A9230A" w:rsidRDefault="00A9230A">
      <w:pPr>
        <w:rPr>
          <w:rFonts w:cs="Times New Roman"/>
          <w:sz w:val="16"/>
          <w:szCs w:val="16"/>
        </w:rPr>
      </w:pPr>
    </w:p>
    <w:p w:rsidR="00A9230A" w:rsidRDefault="00A9230A">
      <w:pPr>
        <w:rPr>
          <w:rFonts w:cs="Times New Roman"/>
          <w:sz w:val="16"/>
          <w:szCs w:val="16"/>
        </w:rPr>
      </w:pPr>
    </w:p>
    <w:p w:rsidR="00A9230A" w:rsidRDefault="00A9230A">
      <w:pPr>
        <w:rPr>
          <w:rFonts w:cs="Times New Roman"/>
          <w:sz w:val="16"/>
          <w:szCs w:val="16"/>
        </w:rPr>
      </w:pPr>
    </w:p>
    <w:p w:rsidR="00A9230A" w:rsidRPr="00796E59" w:rsidRDefault="00796E59" w:rsidP="00796E59">
      <w:pPr>
        <w:rPr>
          <w:b/>
          <w:i/>
          <w:sz w:val="20"/>
          <w:szCs w:val="20"/>
        </w:rPr>
      </w:pPr>
      <w:r w:rsidRPr="00796E59">
        <w:rPr>
          <w:rFonts w:cs="Times New Roman"/>
          <w:b/>
          <w:i/>
          <w:sz w:val="16"/>
          <w:szCs w:val="16"/>
        </w:rPr>
        <w:t>Programma</w:t>
      </w:r>
    </w:p>
    <w:p w:rsidR="00A9230A" w:rsidRPr="00656968" w:rsidRDefault="00A9230A" w:rsidP="005B265E">
      <w:pPr>
        <w:ind w:left="1416" w:hanging="1416"/>
        <w:rPr>
          <w:rFonts w:cs="Times New Roman"/>
        </w:rPr>
      </w:pPr>
    </w:p>
    <w:p w:rsidR="0039100E" w:rsidRPr="0039100E" w:rsidRDefault="00625490" w:rsidP="00625490">
      <w:pPr>
        <w:ind w:left="1416" w:hanging="1416"/>
        <w:rPr>
          <w:rFonts w:cs="Times New Roman"/>
          <w:sz w:val="16"/>
          <w:szCs w:val="16"/>
        </w:rPr>
      </w:pPr>
      <w:r w:rsidRPr="00625490">
        <w:rPr>
          <w:rFonts w:cs="Times New Roman"/>
          <w:sz w:val="16"/>
          <w:szCs w:val="16"/>
        </w:rPr>
        <w:t>18.</w:t>
      </w:r>
      <w:r w:rsidR="0039100E">
        <w:rPr>
          <w:rFonts w:cs="Times New Roman"/>
          <w:sz w:val="16"/>
          <w:szCs w:val="16"/>
        </w:rPr>
        <w:t>00</w:t>
      </w:r>
      <w:r>
        <w:rPr>
          <w:rFonts w:cs="Times New Roman"/>
          <w:sz w:val="16"/>
          <w:szCs w:val="16"/>
        </w:rPr>
        <w:tab/>
      </w:r>
      <w:r w:rsidR="0062236E" w:rsidRPr="0039100E">
        <w:rPr>
          <w:rFonts w:cs="Times New Roman"/>
          <w:sz w:val="16"/>
          <w:szCs w:val="16"/>
        </w:rPr>
        <w:t>Ontvangst</w:t>
      </w:r>
    </w:p>
    <w:p w:rsidR="00A9230A" w:rsidRPr="00625490" w:rsidRDefault="0062236E" w:rsidP="0039100E">
      <w:pPr>
        <w:ind w:left="1416"/>
        <w:rPr>
          <w:rFonts w:cs="Times New Roman"/>
          <w:sz w:val="16"/>
          <w:szCs w:val="16"/>
        </w:rPr>
      </w:pPr>
      <w:r w:rsidRPr="0062236E">
        <w:rPr>
          <w:rFonts w:cs="Times New Roman"/>
          <w:i/>
          <w:sz w:val="16"/>
          <w:szCs w:val="16"/>
        </w:rPr>
        <w:t xml:space="preserve"> </w:t>
      </w:r>
      <w:r w:rsidR="00A9230A" w:rsidRPr="00625490">
        <w:rPr>
          <w:i/>
          <w:sz w:val="16"/>
          <w:szCs w:val="16"/>
        </w:rPr>
        <w:t xml:space="preserve"> </w:t>
      </w:r>
    </w:p>
    <w:p w:rsidR="00A9230A" w:rsidRDefault="0039100E" w:rsidP="005678EE">
      <w:pPr>
        <w:rPr>
          <w:rFonts w:cs="Times New Roman"/>
          <w:i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18.30 – 19.30 </w:t>
      </w:r>
      <w:r>
        <w:rPr>
          <w:rFonts w:cs="Times New Roman"/>
          <w:sz w:val="16"/>
          <w:szCs w:val="16"/>
        </w:rPr>
        <w:tab/>
      </w:r>
      <w:r w:rsidR="00B73A65">
        <w:rPr>
          <w:rFonts w:cs="Times New Roman"/>
          <w:sz w:val="16"/>
          <w:szCs w:val="16"/>
        </w:rPr>
        <w:t>Maaltijd</w:t>
      </w:r>
      <w:r w:rsidR="005816E0">
        <w:rPr>
          <w:rFonts w:cs="Times New Roman"/>
          <w:sz w:val="16"/>
          <w:szCs w:val="16"/>
        </w:rPr>
        <w:t xml:space="preserve"> buffet</w:t>
      </w:r>
    </w:p>
    <w:p w:rsidR="0039100E" w:rsidRPr="00625490" w:rsidRDefault="0039100E" w:rsidP="005678EE">
      <w:pPr>
        <w:rPr>
          <w:rFonts w:cs="Times New Roman"/>
          <w:sz w:val="16"/>
          <w:szCs w:val="16"/>
        </w:rPr>
      </w:pPr>
    </w:p>
    <w:p w:rsidR="00A75D03" w:rsidRPr="00A75D03" w:rsidRDefault="00CB701B" w:rsidP="00DC04E2">
      <w:pPr>
        <w:rPr>
          <w:color w:val="333333"/>
          <w:sz w:val="16"/>
          <w:szCs w:val="16"/>
        </w:rPr>
      </w:pPr>
      <w:r>
        <w:rPr>
          <w:sz w:val="16"/>
          <w:szCs w:val="16"/>
        </w:rPr>
        <w:t>19.30-20.10</w:t>
      </w:r>
      <w:r w:rsidR="00A9230A" w:rsidRPr="00656968">
        <w:rPr>
          <w:sz w:val="16"/>
          <w:szCs w:val="16"/>
        </w:rPr>
        <w:tab/>
      </w:r>
      <w:r w:rsidR="00C35721">
        <w:rPr>
          <w:sz w:val="16"/>
          <w:szCs w:val="16"/>
        </w:rPr>
        <w:t>Beeldvorming in de urologie, stand van zaken en toekomst</w:t>
      </w:r>
      <w:r w:rsidR="00C35721">
        <w:rPr>
          <w:sz w:val="16"/>
          <w:szCs w:val="16"/>
        </w:rPr>
        <w:tab/>
      </w:r>
      <w:r w:rsidR="00C35721">
        <w:rPr>
          <w:sz w:val="16"/>
          <w:szCs w:val="16"/>
        </w:rPr>
        <w:tab/>
      </w:r>
      <w:r w:rsidR="00DC04E2">
        <w:rPr>
          <w:color w:val="333333"/>
          <w:sz w:val="16"/>
          <w:szCs w:val="16"/>
        </w:rPr>
        <w:tab/>
      </w:r>
      <w:r w:rsidR="00C35721">
        <w:rPr>
          <w:color w:val="333333"/>
          <w:sz w:val="16"/>
          <w:szCs w:val="16"/>
        </w:rPr>
        <w:t xml:space="preserve">Prof </w:t>
      </w:r>
      <w:proofErr w:type="spellStart"/>
      <w:r w:rsidR="00C35721">
        <w:rPr>
          <w:color w:val="333333"/>
          <w:sz w:val="16"/>
          <w:szCs w:val="16"/>
        </w:rPr>
        <w:t>dr</w:t>
      </w:r>
      <w:proofErr w:type="spellEnd"/>
      <w:r w:rsidR="00C35721">
        <w:rPr>
          <w:color w:val="333333"/>
          <w:sz w:val="16"/>
          <w:szCs w:val="16"/>
        </w:rPr>
        <w:t xml:space="preserve"> H Wijkstra, klinisch </w:t>
      </w:r>
      <w:r w:rsidR="00B73A65">
        <w:rPr>
          <w:color w:val="333333"/>
          <w:sz w:val="16"/>
          <w:szCs w:val="16"/>
        </w:rPr>
        <w:t>fysicus</w:t>
      </w:r>
    </w:p>
    <w:p w:rsidR="00A75D03" w:rsidRPr="00A75D03" w:rsidRDefault="00C35721" w:rsidP="00A75D03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  <w:t xml:space="preserve">Hoogleraar </w:t>
      </w:r>
      <w:proofErr w:type="spellStart"/>
      <w:r>
        <w:rPr>
          <w:color w:val="333333"/>
          <w:sz w:val="16"/>
          <w:szCs w:val="16"/>
        </w:rPr>
        <w:t>TUe</w:t>
      </w:r>
      <w:proofErr w:type="spellEnd"/>
    </w:p>
    <w:p w:rsidR="00A9230A" w:rsidRPr="00625490" w:rsidRDefault="00CB701B" w:rsidP="00C35721">
      <w:pPr>
        <w:rPr>
          <w:sz w:val="16"/>
          <w:szCs w:val="16"/>
        </w:rPr>
      </w:pPr>
      <w:r>
        <w:rPr>
          <w:sz w:val="16"/>
          <w:szCs w:val="16"/>
        </w:rPr>
        <w:t>20.10-20.50</w:t>
      </w:r>
      <w:r w:rsidR="00A9230A" w:rsidRPr="00656968">
        <w:rPr>
          <w:sz w:val="16"/>
          <w:szCs w:val="16"/>
        </w:rPr>
        <w:tab/>
      </w:r>
      <w:r w:rsidR="00C35721">
        <w:rPr>
          <w:sz w:val="16"/>
          <w:szCs w:val="16"/>
        </w:rPr>
        <w:t xml:space="preserve">Behandeling van het </w:t>
      </w:r>
      <w:proofErr w:type="spellStart"/>
      <w:r w:rsidR="00C35721">
        <w:rPr>
          <w:sz w:val="16"/>
          <w:szCs w:val="16"/>
        </w:rPr>
        <w:t>urotheelcelcarcinoom</w:t>
      </w:r>
      <w:proofErr w:type="spellEnd"/>
      <w:r w:rsidR="00C35721">
        <w:rPr>
          <w:sz w:val="16"/>
          <w:szCs w:val="16"/>
        </w:rPr>
        <w:t xml:space="preserve"> met boost bestraling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5721">
        <w:rPr>
          <w:sz w:val="16"/>
          <w:szCs w:val="16"/>
        </w:rPr>
        <w:t>Drs. A. Beulens, promovendus, ANIOS</w:t>
      </w:r>
      <w:bookmarkStart w:id="0" w:name="_GoBack"/>
      <w:bookmarkEnd w:id="0"/>
    </w:p>
    <w:p w:rsidR="00A9230A" w:rsidRPr="00656968" w:rsidRDefault="00A9230A" w:rsidP="00DA2854">
      <w:pPr>
        <w:rPr>
          <w:rFonts w:cs="Times New Roman"/>
          <w:sz w:val="16"/>
          <w:szCs w:val="16"/>
        </w:rPr>
      </w:pPr>
    </w:p>
    <w:p w:rsidR="00031E3C" w:rsidRPr="00031E3C" w:rsidRDefault="00CB701B" w:rsidP="00B75FA8">
      <w:pPr>
        <w:rPr>
          <w:sz w:val="16"/>
          <w:szCs w:val="16"/>
        </w:rPr>
      </w:pPr>
      <w:r>
        <w:rPr>
          <w:sz w:val="16"/>
          <w:szCs w:val="16"/>
        </w:rPr>
        <w:t>20.50 -21.3</w:t>
      </w:r>
      <w:r w:rsidR="00D652C2">
        <w:rPr>
          <w:sz w:val="16"/>
          <w:szCs w:val="16"/>
        </w:rPr>
        <w:t>0</w:t>
      </w:r>
      <w:r w:rsidR="00D652C2">
        <w:rPr>
          <w:sz w:val="16"/>
          <w:szCs w:val="16"/>
        </w:rPr>
        <w:tab/>
      </w:r>
      <w:r w:rsidR="00031E3C" w:rsidRPr="00031E3C">
        <w:rPr>
          <w:bCs/>
          <w:iCs/>
          <w:sz w:val="16"/>
          <w:szCs w:val="16"/>
        </w:rPr>
        <w:t xml:space="preserve"> </w:t>
      </w:r>
      <w:r w:rsidR="00C35721">
        <w:rPr>
          <w:rFonts w:asciiTheme="majorHAnsi" w:hAnsiTheme="majorHAnsi" w:cs="Arial"/>
          <w:sz w:val="16"/>
          <w:szCs w:val="16"/>
        </w:rPr>
        <w:t xml:space="preserve">Reconstructie van het ureterletsel ten tijde van rectumchirurgie </w:t>
      </w:r>
      <w:r w:rsidR="00C35721">
        <w:rPr>
          <w:rFonts w:asciiTheme="majorHAnsi" w:hAnsiTheme="majorHAnsi" w:cs="Arial"/>
          <w:sz w:val="16"/>
          <w:szCs w:val="16"/>
        </w:rPr>
        <w:tab/>
      </w:r>
      <w:r w:rsidR="00796E59">
        <w:rPr>
          <w:rFonts w:asciiTheme="majorHAnsi" w:hAnsiTheme="majorHAnsi" w:cs="Arial"/>
          <w:sz w:val="16"/>
          <w:szCs w:val="16"/>
        </w:rPr>
        <w:tab/>
      </w:r>
      <w:proofErr w:type="spellStart"/>
      <w:r>
        <w:rPr>
          <w:rFonts w:asciiTheme="majorHAnsi" w:hAnsiTheme="majorHAnsi" w:cs="Arial"/>
          <w:sz w:val="16"/>
          <w:szCs w:val="16"/>
        </w:rPr>
        <w:t>Drs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</w:t>
      </w:r>
      <w:r w:rsidR="00C35721">
        <w:rPr>
          <w:rFonts w:asciiTheme="majorHAnsi" w:hAnsiTheme="majorHAnsi" w:cs="Arial"/>
          <w:sz w:val="16"/>
          <w:szCs w:val="16"/>
        </w:rPr>
        <w:t xml:space="preserve">F. </w:t>
      </w:r>
      <w:proofErr w:type="spellStart"/>
      <w:r w:rsidR="00C35721">
        <w:rPr>
          <w:rFonts w:asciiTheme="majorHAnsi" w:hAnsiTheme="majorHAnsi" w:cs="Arial"/>
          <w:sz w:val="16"/>
          <w:szCs w:val="16"/>
        </w:rPr>
        <w:t>vd</w:t>
      </w:r>
      <w:proofErr w:type="spellEnd"/>
      <w:r w:rsidR="00C35721">
        <w:rPr>
          <w:rFonts w:asciiTheme="majorHAnsi" w:hAnsiTheme="majorHAnsi" w:cs="Arial"/>
          <w:sz w:val="16"/>
          <w:szCs w:val="16"/>
        </w:rPr>
        <w:t xml:space="preserve"> Heijkant, AIOS CZE</w:t>
      </w:r>
      <w:r>
        <w:rPr>
          <w:rFonts w:asciiTheme="majorHAnsi" w:hAnsiTheme="majorHAnsi" w:cs="Arial"/>
          <w:sz w:val="16"/>
          <w:szCs w:val="16"/>
        </w:rPr>
        <w:t xml:space="preserve"> </w:t>
      </w:r>
    </w:p>
    <w:p w:rsidR="00EF34C4" w:rsidRPr="00DD4837" w:rsidRDefault="00031E3C" w:rsidP="00EF2EE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5FA8">
        <w:rPr>
          <w:sz w:val="16"/>
          <w:szCs w:val="16"/>
        </w:rPr>
        <w:tab/>
      </w:r>
      <w:r w:rsidR="00B75FA8">
        <w:rPr>
          <w:sz w:val="16"/>
          <w:szCs w:val="16"/>
        </w:rPr>
        <w:tab/>
      </w:r>
      <w:r w:rsidR="00B75FA8">
        <w:rPr>
          <w:sz w:val="16"/>
          <w:szCs w:val="16"/>
        </w:rPr>
        <w:tab/>
      </w:r>
      <w:r w:rsidR="00B75FA8">
        <w:rPr>
          <w:sz w:val="16"/>
          <w:szCs w:val="16"/>
        </w:rPr>
        <w:tab/>
      </w:r>
      <w:r w:rsidR="00B75FA8">
        <w:rPr>
          <w:sz w:val="16"/>
          <w:szCs w:val="16"/>
        </w:rPr>
        <w:tab/>
      </w:r>
      <w:r w:rsidR="00B75FA8">
        <w:rPr>
          <w:sz w:val="16"/>
          <w:szCs w:val="16"/>
        </w:rPr>
        <w:tab/>
      </w:r>
      <w:r w:rsidR="00B75FA8">
        <w:rPr>
          <w:sz w:val="16"/>
          <w:szCs w:val="16"/>
        </w:rPr>
        <w:tab/>
      </w:r>
    </w:p>
    <w:p w:rsidR="00EF34C4" w:rsidRDefault="00D652C2" w:rsidP="00EF2EE1">
      <w:pPr>
        <w:rPr>
          <w:sz w:val="16"/>
          <w:szCs w:val="16"/>
        </w:rPr>
      </w:pPr>
      <w:r w:rsidRPr="00DD4837">
        <w:rPr>
          <w:sz w:val="16"/>
          <w:szCs w:val="16"/>
        </w:rPr>
        <w:t>21.30-22.</w:t>
      </w:r>
      <w:r w:rsidR="0039100E">
        <w:rPr>
          <w:sz w:val="16"/>
          <w:szCs w:val="16"/>
        </w:rPr>
        <w:t>0</w:t>
      </w:r>
      <w:r w:rsidRPr="00DD4837">
        <w:rPr>
          <w:sz w:val="16"/>
          <w:szCs w:val="16"/>
        </w:rPr>
        <w:t>0</w:t>
      </w:r>
      <w:r w:rsidRPr="00DD4837">
        <w:rPr>
          <w:sz w:val="16"/>
          <w:szCs w:val="16"/>
        </w:rPr>
        <w:tab/>
      </w:r>
      <w:r w:rsidR="0039100E" w:rsidRPr="0039100E">
        <w:rPr>
          <w:sz w:val="16"/>
          <w:szCs w:val="16"/>
        </w:rPr>
        <w:t>Discussie</w:t>
      </w:r>
      <w:r w:rsidR="00C35721">
        <w:rPr>
          <w:sz w:val="16"/>
          <w:szCs w:val="16"/>
        </w:rPr>
        <w:t>/Quiz</w:t>
      </w:r>
    </w:p>
    <w:p w:rsidR="0039100E" w:rsidRDefault="0039100E" w:rsidP="00EF2EE1">
      <w:pPr>
        <w:rPr>
          <w:sz w:val="16"/>
          <w:szCs w:val="16"/>
        </w:rPr>
      </w:pPr>
    </w:p>
    <w:p w:rsidR="0039100E" w:rsidRPr="0062236E" w:rsidRDefault="0039100E" w:rsidP="00EF2EE1">
      <w:pPr>
        <w:rPr>
          <w:i/>
          <w:sz w:val="16"/>
          <w:szCs w:val="16"/>
        </w:rPr>
      </w:pPr>
      <w:r>
        <w:rPr>
          <w:sz w:val="16"/>
          <w:szCs w:val="16"/>
        </w:rPr>
        <w:t>22.00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9100E">
        <w:rPr>
          <w:sz w:val="16"/>
          <w:szCs w:val="16"/>
        </w:rPr>
        <w:t>Afsluiting</w:t>
      </w:r>
    </w:p>
    <w:p w:rsidR="005003E6" w:rsidRPr="00DD4837" w:rsidRDefault="005003E6" w:rsidP="00EF2EE1">
      <w:pPr>
        <w:rPr>
          <w:sz w:val="16"/>
          <w:szCs w:val="16"/>
        </w:rPr>
      </w:pPr>
    </w:p>
    <w:p w:rsidR="005003E6" w:rsidRDefault="005003E6" w:rsidP="005003E6">
      <w:pPr>
        <w:rPr>
          <w:sz w:val="22"/>
          <w:szCs w:val="22"/>
        </w:rPr>
      </w:pPr>
    </w:p>
    <w:p w:rsidR="00796E59" w:rsidRDefault="00796E59" w:rsidP="005003E6">
      <w:pPr>
        <w:rPr>
          <w:sz w:val="22"/>
          <w:szCs w:val="22"/>
        </w:rPr>
      </w:pPr>
    </w:p>
    <w:p w:rsidR="0039100E" w:rsidRDefault="0039100E" w:rsidP="005003E6">
      <w:pPr>
        <w:rPr>
          <w:sz w:val="22"/>
          <w:szCs w:val="22"/>
        </w:rPr>
      </w:pPr>
    </w:p>
    <w:p w:rsidR="0039100E" w:rsidRPr="00DD4837" w:rsidRDefault="0039100E" w:rsidP="005003E6">
      <w:pPr>
        <w:rPr>
          <w:sz w:val="22"/>
          <w:szCs w:val="22"/>
        </w:rPr>
      </w:pPr>
    </w:p>
    <w:p w:rsidR="005003E6" w:rsidRPr="00B75FA8" w:rsidRDefault="005003E6" w:rsidP="005003E6">
      <w:pPr>
        <w:rPr>
          <w:b/>
          <w:i/>
          <w:sz w:val="16"/>
          <w:szCs w:val="16"/>
        </w:rPr>
      </w:pPr>
      <w:r w:rsidRPr="00B75FA8">
        <w:rPr>
          <w:b/>
          <w:i/>
          <w:sz w:val="16"/>
          <w:szCs w:val="16"/>
        </w:rPr>
        <w:t xml:space="preserve">Locatie: </w:t>
      </w:r>
    </w:p>
    <w:p w:rsidR="005003E6" w:rsidRPr="00B75FA8" w:rsidRDefault="005003E6" w:rsidP="005003E6">
      <w:pPr>
        <w:rPr>
          <w:sz w:val="16"/>
          <w:szCs w:val="16"/>
        </w:rPr>
      </w:pPr>
    </w:p>
    <w:p w:rsidR="005003E6" w:rsidRPr="00B75FA8" w:rsidRDefault="001B13C6" w:rsidP="005003E6">
      <w:pPr>
        <w:rPr>
          <w:sz w:val="16"/>
          <w:szCs w:val="16"/>
        </w:rPr>
      </w:pPr>
      <w:r w:rsidRPr="00B75FA8">
        <w:rPr>
          <w:sz w:val="16"/>
          <w:szCs w:val="16"/>
        </w:rPr>
        <w:t>“</w:t>
      </w:r>
      <w:proofErr w:type="spellStart"/>
      <w:r w:rsidR="008534E0">
        <w:rPr>
          <w:sz w:val="16"/>
          <w:szCs w:val="16"/>
        </w:rPr>
        <w:t>TheaterHotel</w:t>
      </w:r>
      <w:proofErr w:type="spellEnd"/>
      <w:r w:rsidR="00C83A77">
        <w:rPr>
          <w:sz w:val="16"/>
          <w:szCs w:val="16"/>
        </w:rPr>
        <w:t xml:space="preserve"> De</w:t>
      </w:r>
      <w:r w:rsidR="008534E0">
        <w:rPr>
          <w:sz w:val="16"/>
          <w:szCs w:val="16"/>
        </w:rPr>
        <w:t xml:space="preserve"> Oranjerie</w:t>
      </w:r>
      <w:r w:rsidRPr="00B75FA8">
        <w:rPr>
          <w:sz w:val="16"/>
          <w:szCs w:val="16"/>
        </w:rPr>
        <w:t>”</w:t>
      </w:r>
      <w:r w:rsidR="008534E0">
        <w:rPr>
          <w:sz w:val="16"/>
          <w:szCs w:val="16"/>
        </w:rPr>
        <w:t xml:space="preserve"> Roermond</w:t>
      </w:r>
    </w:p>
    <w:p w:rsidR="005003E6" w:rsidRPr="00B75FA8" w:rsidRDefault="008534E0" w:rsidP="005003E6">
      <w:pPr>
        <w:rPr>
          <w:sz w:val="16"/>
          <w:szCs w:val="16"/>
        </w:rPr>
      </w:pPr>
      <w:r>
        <w:rPr>
          <w:sz w:val="16"/>
          <w:szCs w:val="16"/>
        </w:rPr>
        <w:t>Kloosterwandplein 12-16</w:t>
      </w:r>
    </w:p>
    <w:p w:rsidR="005003E6" w:rsidRPr="00B75FA8" w:rsidRDefault="005003E6" w:rsidP="005003E6">
      <w:pPr>
        <w:rPr>
          <w:sz w:val="16"/>
          <w:szCs w:val="16"/>
        </w:rPr>
      </w:pPr>
      <w:r w:rsidRPr="00B75FA8">
        <w:rPr>
          <w:sz w:val="16"/>
          <w:szCs w:val="16"/>
        </w:rPr>
        <w:t>6041</w:t>
      </w:r>
      <w:r w:rsidR="008534E0">
        <w:rPr>
          <w:sz w:val="16"/>
          <w:szCs w:val="16"/>
        </w:rPr>
        <w:t xml:space="preserve"> JA</w:t>
      </w:r>
      <w:r w:rsidRPr="00B75FA8">
        <w:rPr>
          <w:sz w:val="16"/>
          <w:szCs w:val="16"/>
        </w:rPr>
        <w:t xml:space="preserve"> </w:t>
      </w:r>
      <w:r w:rsidR="001B13C6" w:rsidRPr="00B75FA8">
        <w:rPr>
          <w:sz w:val="16"/>
          <w:szCs w:val="16"/>
        </w:rPr>
        <w:t>Roermond</w:t>
      </w:r>
    </w:p>
    <w:p w:rsidR="001B13C6" w:rsidRPr="00B75FA8" w:rsidRDefault="001B13C6" w:rsidP="005003E6">
      <w:pPr>
        <w:rPr>
          <w:sz w:val="16"/>
          <w:szCs w:val="16"/>
        </w:rPr>
      </w:pPr>
    </w:p>
    <w:p w:rsidR="001B13C6" w:rsidRPr="00B75FA8" w:rsidRDefault="008534E0" w:rsidP="005003E6">
      <w:pPr>
        <w:rPr>
          <w:sz w:val="16"/>
          <w:szCs w:val="16"/>
        </w:rPr>
      </w:pPr>
      <w:r>
        <w:rPr>
          <w:sz w:val="16"/>
          <w:szCs w:val="16"/>
        </w:rPr>
        <w:t>Tel : 0475-391423</w:t>
      </w:r>
    </w:p>
    <w:p w:rsidR="001B13C6" w:rsidRPr="00B75FA8" w:rsidRDefault="001B13C6" w:rsidP="005003E6">
      <w:pPr>
        <w:rPr>
          <w:sz w:val="16"/>
          <w:szCs w:val="16"/>
        </w:rPr>
      </w:pPr>
    </w:p>
    <w:p w:rsidR="001B13C6" w:rsidRPr="00B75FA8" w:rsidRDefault="001B13C6" w:rsidP="005003E6">
      <w:pPr>
        <w:rPr>
          <w:b/>
          <w:i/>
          <w:sz w:val="16"/>
          <w:szCs w:val="16"/>
        </w:rPr>
      </w:pPr>
      <w:r w:rsidRPr="00B75FA8">
        <w:rPr>
          <w:b/>
          <w:i/>
          <w:sz w:val="16"/>
          <w:szCs w:val="16"/>
        </w:rPr>
        <w:t xml:space="preserve">Inlichtingen: </w:t>
      </w:r>
    </w:p>
    <w:p w:rsidR="0062236E" w:rsidRPr="00B75FA8" w:rsidRDefault="0062236E" w:rsidP="005003E6">
      <w:pPr>
        <w:rPr>
          <w:b/>
          <w:i/>
          <w:sz w:val="16"/>
          <w:szCs w:val="16"/>
        </w:rPr>
      </w:pPr>
    </w:p>
    <w:p w:rsidR="0062236E" w:rsidRPr="00EC4F8C" w:rsidRDefault="00C83A77" w:rsidP="005003E6">
      <w:pPr>
        <w:rPr>
          <w:sz w:val="16"/>
          <w:szCs w:val="16"/>
        </w:rPr>
      </w:pPr>
      <w:r w:rsidRPr="00EC4F8C">
        <w:rPr>
          <w:sz w:val="16"/>
          <w:szCs w:val="16"/>
        </w:rPr>
        <w:t>Marlies</w:t>
      </w:r>
      <w:r w:rsidR="00541AAB" w:rsidRPr="00EC4F8C">
        <w:rPr>
          <w:sz w:val="16"/>
          <w:szCs w:val="16"/>
        </w:rPr>
        <w:t xml:space="preserve"> Goijarts, secretaresse</w:t>
      </w:r>
    </w:p>
    <w:p w:rsidR="00C83A77" w:rsidRPr="00EC4F8C" w:rsidRDefault="00C83A77" w:rsidP="005003E6">
      <w:pPr>
        <w:rPr>
          <w:sz w:val="16"/>
          <w:szCs w:val="16"/>
        </w:rPr>
      </w:pPr>
      <w:r w:rsidRPr="00EC4F8C">
        <w:rPr>
          <w:sz w:val="16"/>
          <w:szCs w:val="16"/>
        </w:rPr>
        <w:t>marlies.goijarts@catharinaziekenhuis.nl</w:t>
      </w:r>
    </w:p>
    <w:p w:rsidR="0062236E" w:rsidRPr="00EC4F8C" w:rsidRDefault="0062236E" w:rsidP="005003E6">
      <w:pPr>
        <w:rPr>
          <w:b/>
          <w:i/>
          <w:sz w:val="16"/>
          <w:szCs w:val="16"/>
        </w:rPr>
      </w:pPr>
    </w:p>
    <w:p w:rsidR="0062236E" w:rsidRPr="00EC4F8C" w:rsidRDefault="0062236E" w:rsidP="005003E6">
      <w:pPr>
        <w:rPr>
          <w:b/>
          <w:i/>
          <w:sz w:val="16"/>
          <w:szCs w:val="16"/>
        </w:rPr>
      </w:pPr>
    </w:p>
    <w:p w:rsidR="005003E6" w:rsidRPr="00B75FA8" w:rsidRDefault="005003E6" w:rsidP="005003E6">
      <w:pPr>
        <w:rPr>
          <w:sz w:val="16"/>
          <w:szCs w:val="16"/>
        </w:rPr>
      </w:pPr>
      <w:r w:rsidRPr="00B75FA8">
        <w:rPr>
          <w:sz w:val="16"/>
          <w:szCs w:val="16"/>
        </w:rPr>
        <w:t>NVU accreditatie is aangevraagd.</w:t>
      </w:r>
    </w:p>
    <w:p w:rsidR="00F1125A" w:rsidRPr="00B75FA8" w:rsidRDefault="00F1125A" w:rsidP="005003E6">
      <w:pPr>
        <w:rPr>
          <w:sz w:val="16"/>
          <w:szCs w:val="16"/>
        </w:rPr>
      </w:pPr>
    </w:p>
    <w:p w:rsidR="00F1125A" w:rsidRPr="00B75FA8" w:rsidRDefault="00F1125A" w:rsidP="00F1125A">
      <w:pPr>
        <w:rPr>
          <w:b/>
          <w:i/>
          <w:sz w:val="16"/>
          <w:szCs w:val="16"/>
        </w:rPr>
      </w:pPr>
      <w:r w:rsidRPr="00B75FA8">
        <w:rPr>
          <w:b/>
          <w:i/>
          <w:sz w:val="16"/>
          <w:szCs w:val="16"/>
        </w:rPr>
        <w:t>Wilt u zo vriendelijk zijn, mede gezien de catering, o</w:t>
      </w:r>
      <w:r w:rsidR="007C5F4F">
        <w:rPr>
          <w:b/>
          <w:i/>
          <w:sz w:val="16"/>
          <w:szCs w:val="16"/>
        </w:rPr>
        <w:t xml:space="preserve">m ons uiterlijk 14 </w:t>
      </w:r>
      <w:r w:rsidRPr="00B75FA8">
        <w:rPr>
          <w:b/>
          <w:i/>
          <w:sz w:val="16"/>
          <w:szCs w:val="16"/>
        </w:rPr>
        <w:t xml:space="preserve">maart via e mail te laten weten of u aanwezig zult zijn. U kunt dit mailen naar </w:t>
      </w:r>
      <w:r w:rsidR="0039100E">
        <w:rPr>
          <w:b/>
          <w:i/>
          <w:color w:val="3366FF"/>
          <w:sz w:val="16"/>
          <w:szCs w:val="16"/>
        </w:rPr>
        <w:t>marlies.goijarts@catharinaziekenhuis.nl</w:t>
      </w:r>
    </w:p>
    <w:p w:rsidR="00F1125A" w:rsidRDefault="00F1125A" w:rsidP="005003E6">
      <w:pPr>
        <w:rPr>
          <w:sz w:val="22"/>
          <w:szCs w:val="22"/>
        </w:rPr>
      </w:pPr>
    </w:p>
    <w:p w:rsidR="005003E6" w:rsidRDefault="005003E6" w:rsidP="005003E6">
      <w:pPr>
        <w:rPr>
          <w:sz w:val="22"/>
          <w:szCs w:val="22"/>
        </w:rPr>
      </w:pPr>
    </w:p>
    <w:p w:rsidR="005003E6" w:rsidRDefault="005003E6" w:rsidP="005003E6">
      <w:pPr>
        <w:rPr>
          <w:sz w:val="22"/>
          <w:szCs w:val="22"/>
        </w:rPr>
      </w:pPr>
    </w:p>
    <w:p w:rsidR="005003E6" w:rsidRDefault="005003E6" w:rsidP="005003E6">
      <w:pPr>
        <w:rPr>
          <w:sz w:val="22"/>
          <w:szCs w:val="22"/>
        </w:rPr>
      </w:pPr>
    </w:p>
    <w:p w:rsidR="005003E6" w:rsidRDefault="005003E6" w:rsidP="005003E6">
      <w:pPr>
        <w:rPr>
          <w:sz w:val="22"/>
          <w:szCs w:val="22"/>
        </w:rPr>
      </w:pPr>
    </w:p>
    <w:p w:rsidR="005003E6" w:rsidRDefault="005003E6" w:rsidP="005003E6">
      <w:pPr>
        <w:rPr>
          <w:b/>
          <w:i/>
        </w:rPr>
      </w:pPr>
    </w:p>
    <w:p w:rsidR="005003E6" w:rsidRPr="001B13C6" w:rsidRDefault="005003E6" w:rsidP="00EF2EE1">
      <w:pPr>
        <w:rPr>
          <w:rFonts w:cs="Times New Roman"/>
          <w:sz w:val="16"/>
          <w:szCs w:val="16"/>
        </w:rPr>
      </w:pPr>
    </w:p>
    <w:sectPr w:rsidR="005003E6" w:rsidRPr="001B13C6" w:rsidSect="00EF2EE1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6A"/>
    <w:multiLevelType w:val="multilevel"/>
    <w:tmpl w:val="ABD6A17E"/>
    <w:lvl w:ilvl="0">
      <w:start w:val="19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numFmt w:val="decimalZero"/>
      <w:lvlText w:val="%1.%2"/>
      <w:lvlJc w:val="left"/>
      <w:pPr>
        <w:ind w:left="820" w:hanging="82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820" w:hanging="82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20" w:hanging="8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64923"/>
    <w:multiLevelType w:val="multilevel"/>
    <w:tmpl w:val="33BC4016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82734CA"/>
    <w:multiLevelType w:val="multilevel"/>
    <w:tmpl w:val="D4322032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31205BB"/>
    <w:multiLevelType w:val="multilevel"/>
    <w:tmpl w:val="90569814"/>
    <w:lvl w:ilvl="0">
      <w:start w:val="2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49E4264"/>
    <w:multiLevelType w:val="hybridMultilevel"/>
    <w:tmpl w:val="E766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C58"/>
    <w:multiLevelType w:val="multilevel"/>
    <w:tmpl w:val="6C4E5768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CF65175"/>
    <w:multiLevelType w:val="multilevel"/>
    <w:tmpl w:val="8F84325E"/>
    <w:lvl w:ilvl="0">
      <w:start w:val="18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28B6B94"/>
    <w:multiLevelType w:val="multilevel"/>
    <w:tmpl w:val="90569814"/>
    <w:lvl w:ilvl="0">
      <w:start w:val="2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2662F0D"/>
    <w:multiLevelType w:val="multilevel"/>
    <w:tmpl w:val="6E2CEB68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AB41BDA"/>
    <w:multiLevelType w:val="multilevel"/>
    <w:tmpl w:val="AADC4758"/>
    <w:lvl w:ilvl="0">
      <w:start w:val="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CFE65CB"/>
    <w:multiLevelType w:val="multilevel"/>
    <w:tmpl w:val="B2D88460"/>
    <w:lvl w:ilvl="0">
      <w:start w:val="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D230650"/>
    <w:multiLevelType w:val="multilevel"/>
    <w:tmpl w:val="AADC4758"/>
    <w:lvl w:ilvl="0">
      <w:start w:val="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E1"/>
    <w:rsid w:val="00031E3C"/>
    <w:rsid w:val="00037DBA"/>
    <w:rsid w:val="00042238"/>
    <w:rsid w:val="000718EC"/>
    <w:rsid w:val="00147A2A"/>
    <w:rsid w:val="00197016"/>
    <w:rsid w:val="001B13C6"/>
    <w:rsid w:val="001D4A07"/>
    <w:rsid w:val="001E07A5"/>
    <w:rsid w:val="00226832"/>
    <w:rsid w:val="00293974"/>
    <w:rsid w:val="002B2525"/>
    <w:rsid w:val="0030609A"/>
    <w:rsid w:val="00343682"/>
    <w:rsid w:val="00382BE7"/>
    <w:rsid w:val="0039100E"/>
    <w:rsid w:val="00394C20"/>
    <w:rsid w:val="003C0DE0"/>
    <w:rsid w:val="0040357C"/>
    <w:rsid w:val="00417C2C"/>
    <w:rsid w:val="00452ED7"/>
    <w:rsid w:val="00461C84"/>
    <w:rsid w:val="004723F6"/>
    <w:rsid w:val="005003E6"/>
    <w:rsid w:val="00541AAB"/>
    <w:rsid w:val="005678EE"/>
    <w:rsid w:val="005816E0"/>
    <w:rsid w:val="005A0A98"/>
    <w:rsid w:val="005A6E87"/>
    <w:rsid w:val="005B265E"/>
    <w:rsid w:val="005F3AC1"/>
    <w:rsid w:val="0062236E"/>
    <w:rsid w:val="00625490"/>
    <w:rsid w:val="006272B3"/>
    <w:rsid w:val="00656968"/>
    <w:rsid w:val="00696346"/>
    <w:rsid w:val="006B71CB"/>
    <w:rsid w:val="006D3B2F"/>
    <w:rsid w:val="0074601C"/>
    <w:rsid w:val="00752F12"/>
    <w:rsid w:val="00775CEA"/>
    <w:rsid w:val="00787F4D"/>
    <w:rsid w:val="00796E59"/>
    <w:rsid w:val="007A5504"/>
    <w:rsid w:val="007C5F4F"/>
    <w:rsid w:val="007D29AA"/>
    <w:rsid w:val="008534E0"/>
    <w:rsid w:val="008577C8"/>
    <w:rsid w:val="008711DF"/>
    <w:rsid w:val="008A18A3"/>
    <w:rsid w:val="008B644B"/>
    <w:rsid w:val="00927D58"/>
    <w:rsid w:val="00940776"/>
    <w:rsid w:val="00972F8E"/>
    <w:rsid w:val="009C042C"/>
    <w:rsid w:val="00A22085"/>
    <w:rsid w:val="00A3388B"/>
    <w:rsid w:val="00A75D03"/>
    <w:rsid w:val="00A9051A"/>
    <w:rsid w:val="00A9230A"/>
    <w:rsid w:val="00AD0B0C"/>
    <w:rsid w:val="00AD1568"/>
    <w:rsid w:val="00B409E1"/>
    <w:rsid w:val="00B73A65"/>
    <w:rsid w:val="00B75FA8"/>
    <w:rsid w:val="00BB0A15"/>
    <w:rsid w:val="00C0298B"/>
    <w:rsid w:val="00C35721"/>
    <w:rsid w:val="00C51289"/>
    <w:rsid w:val="00C83A77"/>
    <w:rsid w:val="00CA3295"/>
    <w:rsid w:val="00CB4A30"/>
    <w:rsid w:val="00CB701B"/>
    <w:rsid w:val="00CF66C9"/>
    <w:rsid w:val="00D652C2"/>
    <w:rsid w:val="00DA2854"/>
    <w:rsid w:val="00DC04E2"/>
    <w:rsid w:val="00DD4837"/>
    <w:rsid w:val="00E24704"/>
    <w:rsid w:val="00E3115B"/>
    <w:rsid w:val="00E448C5"/>
    <w:rsid w:val="00EA29C7"/>
    <w:rsid w:val="00EC4F8C"/>
    <w:rsid w:val="00EF2EE1"/>
    <w:rsid w:val="00EF34C4"/>
    <w:rsid w:val="00F1125A"/>
    <w:rsid w:val="00F1440D"/>
    <w:rsid w:val="00F17DD7"/>
    <w:rsid w:val="00F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4E102-E75B-47C4-B8F3-18A12994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BE7"/>
    <w:rPr>
      <w:rFonts w:cs="Cambr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EF2E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29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9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272B3"/>
    <w:rPr>
      <w:color w:val="0000FF"/>
      <w:u w:val="single"/>
    </w:rPr>
  </w:style>
  <w:style w:type="character" w:customStyle="1" w:styleId="xbe">
    <w:name w:val="_xbe"/>
    <w:basedOn w:val="Standaardalinea-lettertype"/>
    <w:rsid w:val="0019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vrijhof</dc:creator>
  <cp:lastModifiedBy>Marlies Goijarts</cp:lastModifiedBy>
  <cp:revision>2</cp:revision>
  <cp:lastPrinted>2018-02-12T08:43:00Z</cp:lastPrinted>
  <dcterms:created xsi:type="dcterms:W3CDTF">2019-03-08T07:35:00Z</dcterms:created>
  <dcterms:modified xsi:type="dcterms:W3CDTF">2019-03-08T07:35:00Z</dcterms:modified>
</cp:coreProperties>
</file>